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6" w:rsidRDefault="000C1A36" w:rsidP="000C1A36">
      <w:pPr>
        <w:jc w:val="both"/>
      </w:pPr>
    </w:p>
    <w:p w:rsidR="000C1A36" w:rsidRPr="000C1A36" w:rsidRDefault="000C1A36" w:rsidP="000C1A36">
      <w:pPr>
        <w:jc w:val="both"/>
        <w:rPr>
          <w:sz w:val="24"/>
        </w:rPr>
      </w:pPr>
    </w:p>
    <w:p w:rsidR="000C1A36" w:rsidRPr="000C1A36" w:rsidRDefault="000C1A36" w:rsidP="000C1A3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C1A36">
        <w:rPr>
          <w:rFonts w:ascii="Times New Roman" w:hAnsi="Times New Roman" w:cs="Times New Roman"/>
          <w:sz w:val="24"/>
        </w:rPr>
        <w:t>ALL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. 3 </w:t>
      </w:r>
    </w:p>
    <w:p w:rsidR="000C1A36" w:rsidRPr="000C1A36" w:rsidRDefault="000C1A36" w:rsidP="000C1A36">
      <w:pPr>
        <w:jc w:val="center"/>
        <w:rPr>
          <w:rFonts w:ascii="Times New Roman" w:hAnsi="Times New Roman" w:cs="Times New Roman"/>
          <w:b/>
          <w:sz w:val="24"/>
        </w:rPr>
      </w:pPr>
      <w:r w:rsidRPr="000C1A36">
        <w:rPr>
          <w:rFonts w:ascii="Times New Roman" w:hAnsi="Times New Roman" w:cs="Times New Roman"/>
          <w:b/>
          <w:sz w:val="24"/>
        </w:rPr>
        <w:t>INFORMATIVA</w:t>
      </w:r>
    </w:p>
    <w:p w:rsidR="000C1A36" w:rsidRP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L' Istituto Comprensivo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” di Giovinazzo, in riferimento alle finalità istituzionali dell'istruzione e della formazione e ad ogni attività ad esse strumentale, raccoglie, registra, elabora, osserva e custodisce dati personali identificativi dei soggetti con i quali entra il relazione nell'ambito delle procedure per l'erogazione di servizi formativi. In applicazione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</w:t>
      </w:r>
      <w:r w:rsidR="00DF12DF">
        <w:rPr>
          <w:rFonts w:ascii="Times New Roman" w:hAnsi="Times New Roman" w:cs="Times New Roman"/>
          <w:sz w:val="24"/>
        </w:rPr>
        <w:t xml:space="preserve"> l</w:t>
      </w:r>
      <w:r w:rsidR="00181657">
        <w:rPr>
          <w:rFonts w:ascii="Times New Roman" w:hAnsi="Times New Roman" w:cs="Times New Roman"/>
          <w:sz w:val="24"/>
        </w:rPr>
        <w:t xml:space="preserve">’Istituto Comprensivo Don </w:t>
      </w:r>
      <w:proofErr w:type="spellStart"/>
      <w:r w:rsidR="00181657">
        <w:rPr>
          <w:rFonts w:ascii="Times New Roman" w:hAnsi="Times New Roman" w:cs="Times New Roman"/>
          <w:sz w:val="24"/>
        </w:rPr>
        <w:t>Bavaro-Marconi</w:t>
      </w:r>
      <w:proofErr w:type="spellEnd"/>
      <w:r w:rsidR="00181657">
        <w:rPr>
          <w:rFonts w:ascii="Times New Roman" w:hAnsi="Times New Roman" w:cs="Times New Roman"/>
          <w:sz w:val="24"/>
        </w:rPr>
        <w:t xml:space="preserve"> di cui</w:t>
      </w:r>
      <w:r w:rsidRPr="000C1A36">
        <w:rPr>
          <w:rFonts w:ascii="Times New Roman" w:hAnsi="Times New Roman" w:cs="Times New Roman"/>
          <w:sz w:val="24"/>
        </w:rPr>
        <w:t xml:space="preserve"> il Dirigente Scolastico </w:t>
      </w:r>
      <w:r w:rsidRPr="000C1A36">
        <w:rPr>
          <w:rFonts w:ascii="Times New Roman" w:hAnsi="Times New Roman" w:cs="Times New Roman"/>
          <w:i/>
          <w:sz w:val="24"/>
        </w:rPr>
        <w:t>pro tempore</w:t>
      </w:r>
      <w:r w:rsidR="00181657">
        <w:rPr>
          <w:rFonts w:ascii="Times New Roman" w:hAnsi="Times New Roman" w:cs="Times New Roman"/>
          <w:sz w:val="24"/>
        </w:rPr>
        <w:t xml:space="preserve"> è</w:t>
      </w:r>
      <w:r w:rsidRPr="000C1A36">
        <w:rPr>
          <w:rFonts w:ascii="Times New Roman" w:hAnsi="Times New Roman" w:cs="Times New Roman"/>
          <w:sz w:val="24"/>
        </w:rPr>
        <w:t xml:space="preserve"> Rappresentante Legale dell'Istituto.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D.Lgs</w:t>
      </w:r>
      <w:proofErr w:type="spellStart"/>
      <w:r w:rsidRPr="000C1A36">
        <w:rPr>
          <w:rFonts w:ascii="Times New Roman" w:hAnsi="Times New Roman" w:cs="Times New Roman"/>
          <w:sz w:val="24"/>
        </w:rPr>
        <w:t>.196/0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3. </w:t>
      </w:r>
    </w:p>
    <w:p w:rsid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</w:rPr>
      </w:pPr>
    </w:p>
    <w:p w:rsid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jc w:val="right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</w:rPr>
        <w:t xml:space="preserve"> </w:t>
      </w:r>
      <w:r w:rsidRPr="000C1A36">
        <w:rPr>
          <w:rFonts w:ascii="Times New Roman" w:hAnsi="Times New Roman" w:cs="Times New Roman"/>
          <w:sz w:val="24"/>
        </w:rPr>
        <w:t xml:space="preserve">Al Dirigente Scolastico I. C.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>” Giovinazzo</w:t>
      </w:r>
    </w:p>
    <w:p w:rsidR="000C1A36" w:rsidRPr="000C1A36" w:rsidRDefault="000C1A36" w:rsidP="000C1A3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__l__ </w:t>
      </w:r>
      <w:proofErr w:type="spellStart"/>
      <w:r w:rsidRPr="000C1A36">
        <w:rPr>
          <w:rFonts w:ascii="Times New Roman" w:hAnsi="Times New Roman" w:cs="Times New Roman"/>
          <w:sz w:val="24"/>
        </w:rPr>
        <w:t>sottoscritt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__ ____________________________________________ , ricevuta l'informativa di cui all'art. 13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,per gli adempimenti connessi alla presente procedura. </w:t>
      </w: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3447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C1A36">
        <w:rPr>
          <w:rFonts w:ascii="Times New Roman" w:hAnsi="Times New Roman" w:cs="Times New Roman"/>
          <w:sz w:val="24"/>
        </w:rPr>
        <w:t>Data _____________ Firma ____________________________________</w:t>
      </w: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B" w:rsidRDefault="008A73CB">
      <w:r>
        <w:separator/>
      </w:r>
    </w:p>
  </w:endnote>
  <w:endnote w:type="continuationSeparator" w:id="1">
    <w:p w:rsidR="008A73CB" w:rsidRDefault="008A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1" w:rsidRDefault="00417E75">
    <w:pPr>
      <w:pStyle w:val="Corpodeltesto"/>
      <w:spacing w:line="14" w:lineRule="auto"/>
      <w:rPr>
        <w:sz w:val="20"/>
      </w:rPr>
    </w:pPr>
    <w:r w:rsidRPr="00417E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6" type="#_x0000_t202" style="position:absolute;margin-left:509.95pt;margin-top:793.1pt;width:47.1pt;height:10.95pt;z-index:-15862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<v:textbox style="mso-next-textbox:#Casella di testo 16" inset="0,0,0,0">
            <w:txbxContent>
              <w:p w:rsidR="00BB7321" w:rsidRDefault="00BB7321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417E75">
      <w:rPr>
        <w:noProof/>
      </w:rPr>
      <w:pict>
        <v:shape id="Casella di testo 15" o:spid="_x0000_s1027" type="#_x0000_t202" style="position:absolute;margin-left:134.75pt;margin-top:802.3pt;width:333.15pt;height:21.6pt;z-index:-1586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" filled="f" stroked="f">
          <v:textbox style="mso-next-textbox:#Casella di testo 15" inset="0,0,0,0">
            <w:txbxContent>
              <w:p w:rsidR="00BB7321" w:rsidRDefault="00BB7321">
                <w:pPr>
                  <w:spacing w:before="9" w:line="278" w:lineRule="auto"/>
                  <w:ind w:left="1256" w:hanging="1237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B" w:rsidRDefault="008A73CB">
      <w:r>
        <w:separator/>
      </w:r>
    </w:p>
  </w:footnote>
  <w:footnote w:type="continuationSeparator" w:id="1">
    <w:p w:rsidR="008A73CB" w:rsidRDefault="008A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30558571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417E75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417E75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C1856"/>
    <w:rsid w:val="000C1A36"/>
    <w:rsid w:val="001332DB"/>
    <w:rsid w:val="00181657"/>
    <w:rsid w:val="002621F5"/>
    <w:rsid w:val="00276C79"/>
    <w:rsid w:val="002A090C"/>
    <w:rsid w:val="003050C0"/>
    <w:rsid w:val="00366E4E"/>
    <w:rsid w:val="00417E75"/>
    <w:rsid w:val="0047061A"/>
    <w:rsid w:val="0049480F"/>
    <w:rsid w:val="00546BF1"/>
    <w:rsid w:val="00634E76"/>
    <w:rsid w:val="006F505C"/>
    <w:rsid w:val="007B7E83"/>
    <w:rsid w:val="007E117D"/>
    <w:rsid w:val="0081485C"/>
    <w:rsid w:val="008A73CB"/>
    <w:rsid w:val="008E78DF"/>
    <w:rsid w:val="00902B1D"/>
    <w:rsid w:val="00961067"/>
    <w:rsid w:val="00964FB9"/>
    <w:rsid w:val="00977804"/>
    <w:rsid w:val="009C3447"/>
    <w:rsid w:val="00A13C15"/>
    <w:rsid w:val="00AF67C1"/>
    <w:rsid w:val="00BB7321"/>
    <w:rsid w:val="00C13EC5"/>
    <w:rsid w:val="00C340BC"/>
    <w:rsid w:val="00D37961"/>
    <w:rsid w:val="00D76E29"/>
    <w:rsid w:val="00DF12DF"/>
    <w:rsid w:val="00E90652"/>
    <w:rsid w:val="00EA44B6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PlainTable4">
    <w:name w:val="Plain Table 4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2022-11-21T16:56:00Z</dcterms:created>
  <dcterms:modified xsi:type="dcterms:W3CDTF">2022-11-21T16:56:00Z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